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BD" w:rsidRDefault="006C10EE">
      <w:pPr>
        <w:pStyle w:val="1"/>
        <w:jc w:val="center"/>
        <w:rPr>
          <w:sz w:val="32"/>
          <w:szCs w:val="32"/>
        </w:rPr>
      </w:pPr>
      <w:r>
        <w:rPr>
          <w:rFonts w:hint="eastAsia"/>
          <w:sz w:val="32"/>
          <w:szCs w:val="32"/>
        </w:rPr>
        <w:t>电子类办公设备</w:t>
      </w:r>
      <w:r>
        <w:rPr>
          <w:rFonts w:hint="eastAsia"/>
          <w:sz w:val="32"/>
          <w:szCs w:val="32"/>
        </w:rPr>
        <w:t>招标文件</w:t>
      </w:r>
    </w:p>
    <w:p w:rsidR="00487ABD" w:rsidRDefault="006C10EE">
      <w:pPr>
        <w:pStyle w:val="2"/>
        <w:jc w:val="center"/>
        <w:rPr>
          <w:rFonts w:ascii="宋体" w:eastAsia="宋体" w:hAnsi="宋体"/>
          <w:b w:val="0"/>
          <w:sz w:val="28"/>
          <w:szCs w:val="28"/>
        </w:rPr>
      </w:pPr>
      <w:r>
        <w:rPr>
          <w:rFonts w:ascii="宋体" w:eastAsia="宋体" w:hAnsi="宋体" w:hint="eastAsia"/>
          <w:b w:val="0"/>
          <w:sz w:val="28"/>
          <w:szCs w:val="28"/>
        </w:rPr>
        <w:t>第一章</w:t>
      </w:r>
      <w:r>
        <w:rPr>
          <w:rFonts w:ascii="宋体" w:eastAsia="宋体" w:hAnsi="宋体" w:hint="eastAsia"/>
          <w:b w:val="0"/>
          <w:sz w:val="28"/>
          <w:szCs w:val="28"/>
        </w:rPr>
        <w:t xml:space="preserve">  </w:t>
      </w:r>
      <w:r>
        <w:rPr>
          <w:rFonts w:ascii="宋体" w:eastAsia="宋体" w:hAnsi="宋体" w:hint="eastAsia"/>
          <w:b w:val="0"/>
          <w:sz w:val="28"/>
          <w:szCs w:val="28"/>
        </w:rPr>
        <w:t>招标邀请</w:t>
      </w:r>
    </w:p>
    <w:p w:rsidR="00487ABD" w:rsidRDefault="006C10EE">
      <w:pPr>
        <w:spacing w:line="360" w:lineRule="auto"/>
        <w:ind w:firstLineChars="200" w:firstLine="480"/>
        <w:rPr>
          <w:rFonts w:ascii="宋体" w:hAnsi="宋体" w:cs="宋体"/>
          <w:sz w:val="24"/>
          <w:szCs w:val="32"/>
        </w:rPr>
      </w:pPr>
      <w:r>
        <w:rPr>
          <w:rFonts w:ascii="宋体" w:hAnsi="宋体" w:cs="宋体" w:hint="eastAsia"/>
          <w:sz w:val="24"/>
          <w:szCs w:val="32"/>
        </w:rPr>
        <w:t>为加强电子类办公设备的集中统一管理，保障各部门正常办公需要，我公司拟对集团公司电子类办公设备</w:t>
      </w:r>
      <w:r>
        <w:rPr>
          <w:rFonts w:ascii="宋体" w:hAnsi="宋体" w:cs="宋体" w:hint="eastAsia"/>
          <w:sz w:val="24"/>
          <w:szCs w:val="32"/>
        </w:rPr>
        <w:t>实行集中招标，本次招标遵循公开、公平、公正和诚实信用的原则，特邀请具有合法经营资质并自愿参加投标的单位前来投标。</w:t>
      </w:r>
    </w:p>
    <w:p w:rsidR="00487ABD" w:rsidRDefault="006C10EE">
      <w:pPr>
        <w:spacing w:line="360" w:lineRule="auto"/>
        <w:ind w:firstLineChars="200" w:firstLine="480"/>
        <w:rPr>
          <w:rFonts w:ascii="宋体" w:hAnsi="宋体" w:cs="宋体"/>
          <w:sz w:val="24"/>
          <w:szCs w:val="32"/>
        </w:rPr>
      </w:pPr>
      <w:r>
        <w:rPr>
          <w:rFonts w:ascii="宋体" w:hAnsi="宋体" w:cs="宋体" w:hint="eastAsia"/>
          <w:sz w:val="24"/>
          <w:szCs w:val="32"/>
        </w:rPr>
        <w:t>一、招标项目：电子类办公设备</w:t>
      </w:r>
      <w:r>
        <w:rPr>
          <w:rFonts w:ascii="宋体" w:hAnsi="宋体" w:cs="宋体" w:hint="eastAsia"/>
          <w:sz w:val="24"/>
          <w:szCs w:val="32"/>
        </w:rPr>
        <w:t>（品种、型号、推荐品牌详见报价</w:t>
      </w:r>
      <w:r>
        <w:rPr>
          <w:rFonts w:ascii="宋体" w:hAnsi="宋体" w:cs="宋体" w:hint="eastAsia"/>
          <w:sz w:val="24"/>
          <w:szCs w:val="32"/>
        </w:rPr>
        <w:t>单）。</w:t>
      </w:r>
    </w:p>
    <w:p w:rsidR="00487ABD" w:rsidRDefault="006C10EE">
      <w:pPr>
        <w:spacing w:line="360" w:lineRule="auto"/>
        <w:ind w:firstLineChars="200" w:firstLine="480"/>
        <w:rPr>
          <w:rFonts w:ascii="宋体" w:hAnsi="宋体" w:cs="宋体"/>
          <w:sz w:val="24"/>
          <w:szCs w:val="32"/>
        </w:rPr>
      </w:pPr>
      <w:r>
        <w:rPr>
          <w:rFonts w:ascii="宋体" w:hAnsi="宋体" w:cs="宋体" w:hint="eastAsia"/>
          <w:sz w:val="24"/>
          <w:szCs w:val="32"/>
        </w:rPr>
        <w:t>二、交货地点：江苏苏中药业集团股份有限公司</w:t>
      </w:r>
      <w:r>
        <w:rPr>
          <w:rFonts w:ascii="宋体" w:hAnsi="宋体" w:cs="宋体" w:hint="eastAsia"/>
          <w:sz w:val="24"/>
          <w:szCs w:val="32"/>
        </w:rPr>
        <w:t xml:space="preserve"> </w:t>
      </w:r>
      <w:r>
        <w:rPr>
          <w:rFonts w:ascii="宋体" w:hAnsi="宋体" w:cs="宋体" w:hint="eastAsia"/>
          <w:sz w:val="24"/>
          <w:szCs w:val="32"/>
        </w:rPr>
        <w:t>（江苏省泰州市姜堰区苏中路</w:t>
      </w:r>
      <w:r>
        <w:rPr>
          <w:rFonts w:ascii="宋体" w:hAnsi="宋体" w:cs="宋体" w:hint="eastAsia"/>
          <w:sz w:val="24"/>
          <w:szCs w:val="32"/>
        </w:rPr>
        <w:t>1</w:t>
      </w:r>
      <w:r>
        <w:rPr>
          <w:rFonts w:ascii="宋体" w:hAnsi="宋体" w:cs="宋体" w:hint="eastAsia"/>
          <w:sz w:val="24"/>
          <w:szCs w:val="32"/>
        </w:rPr>
        <w:t>号）</w:t>
      </w:r>
    </w:p>
    <w:p w:rsidR="00487ABD" w:rsidRDefault="006C10EE">
      <w:pPr>
        <w:numPr>
          <w:ilvl w:val="0"/>
          <w:numId w:val="1"/>
        </w:numPr>
        <w:spacing w:line="360" w:lineRule="auto"/>
        <w:ind w:firstLineChars="200" w:firstLine="480"/>
        <w:rPr>
          <w:rFonts w:ascii="宋体" w:hAnsi="宋体" w:cs="宋体"/>
          <w:sz w:val="24"/>
          <w:szCs w:val="32"/>
        </w:rPr>
      </w:pPr>
      <w:r>
        <w:rPr>
          <w:rFonts w:ascii="宋体" w:hAnsi="宋体" w:cs="宋体" w:hint="eastAsia"/>
          <w:sz w:val="24"/>
          <w:szCs w:val="32"/>
        </w:rPr>
        <w:t>集中开标时间及地点：</w:t>
      </w:r>
      <w:r>
        <w:rPr>
          <w:rFonts w:ascii="宋体" w:hAnsi="宋体" w:cs="宋体" w:hint="eastAsia"/>
          <w:sz w:val="24"/>
          <w:szCs w:val="32"/>
        </w:rPr>
        <w:t>2</w:t>
      </w:r>
      <w:r>
        <w:rPr>
          <w:rFonts w:ascii="宋体" w:hAnsi="宋体" w:cs="宋体" w:hint="eastAsia"/>
          <w:sz w:val="24"/>
          <w:szCs w:val="32"/>
        </w:rPr>
        <w:t>020</w:t>
      </w:r>
      <w:r>
        <w:rPr>
          <w:rFonts w:ascii="宋体" w:hAnsi="宋体" w:cs="宋体" w:hint="eastAsia"/>
          <w:sz w:val="24"/>
          <w:szCs w:val="32"/>
        </w:rPr>
        <w:t>年</w:t>
      </w:r>
      <w:r>
        <w:rPr>
          <w:rFonts w:ascii="宋体" w:hAnsi="宋体" w:cs="宋体" w:hint="eastAsia"/>
          <w:sz w:val="24"/>
          <w:szCs w:val="32"/>
        </w:rPr>
        <w:t xml:space="preserve"> 8 </w:t>
      </w:r>
      <w:r>
        <w:rPr>
          <w:rFonts w:ascii="宋体" w:hAnsi="宋体" w:cs="宋体" w:hint="eastAsia"/>
          <w:sz w:val="24"/>
          <w:szCs w:val="32"/>
        </w:rPr>
        <w:t>月</w:t>
      </w:r>
      <w:r>
        <w:rPr>
          <w:rFonts w:ascii="宋体" w:hAnsi="宋体" w:cs="宋体" w:hint="eastAsia"/>
          <w:sz w:val="24"/>
          <w:szCs w:val="32"/>
        </w:rPr>
        <w:t xml:space="preserve"> </w:t>
      </w:r>
      <w:r>
        <w:rPr>
          <w:rFonts w:ascii="宋体" w:hAnsi="宋体" w:cs="宋体"/>
          <w:sz w:val="24"/>
          <w:szCs w:val="32"/>
        </w:rPr>
        <w:t>27</w:t>
      </w:r>
      <w:r>
        <w:rPr>
          <w:rFonts w:ascii="宋体" w:hAnsi="宋体" w:cs="宋体" w:hint="eastAsia"/>
          <w:sz w:val="24"/>
          <w:szCs w:val="32"/>
        </w:rPr>
        <w:t>日</w:t>
      </w:r>
      <w:r>
        <w:rPr>
          <w:rFonts w:ascii="宋体" w:hAnsi="宋体" w:cs="宋体"/>
          <w:sz w:val="24"/>
          <w:szCs w:val="32"/>
        </w:rPr>
        <w:t>(</w:t>
      </w:r>
      <w:r>
        <w:rPr>
          <w:rFonts w:ascii="宋体" w:hAnsi="宋体" w:cs="宋体" w:hint="eastAsia"/>
          <w:sz w:val="24"/>
          <w:szCs w:val="32"/>
        </w:rPr>
        <w:t>星期四)</w:t>
      </w:r>
      <w:r>
        <w:rPr>
          <w:rFonts w:ascii="宋体" w:hAnsi="宋体" w:cs="宋体" w:hint="eastAsia"/>
          <w:sz w:val="24"/>
          <w:szCs w:val="32"/>
        </w:rPr>
        <w:t>14:30，</w:t>
      </w:r>
      <w:r>
        <w:rPr>
          <w:rFonts w:ascii="宋体" w:hAnsi="宋体" w:cs="宋体" w:hint="eastAsia"/>
          <w:sz w:val="24"/>
          <w:szCs w:val="32"/>
        </w:rPr>
        <w:t>在公司行政楼</w:t>
      </w:r>
      <w:r>
        <w:rPr>
          <w:rFonts w:ascii="宋体" w:hAnsi="宋体" w:cs="宋体" w:hint="eastAsia"/>
          <w:sz w:val="24"/>
          <w:szCs w:val="32"/>
        </w:rPr>
        <w:t>会议室一。</w:t>
      </w:r>
    </w:p>
    <w:p w:rsidR="00487ABD" w:rsidRDefault="006C10EE">
      <w:pPr>
        <w:spacing w:line="360" w:lineRule="auto"/>
        <w:ind w:firstLineChars="200" w:firstLine="480"/>
        <w:rPr>
          <w:rFonts w:ascii="宋体" w:hAnsi="宋体" w:cs="宋体"/>
          <w:sz w:val="24"/>
          <w:szCs w:val="32"/>
        </w:rPr>
      </w:pPr>
      <w:r>
        <w:rPr>
          <w:rFonts w:ascii="宋体" w:hAnsi="宋体" w:cs="宋体" w:hint="eastAsia"/>
          <w:sz w:val="24"/>
          <w:szCs w:val="32"/>
        </w:rPr>
        <w:t>四、投标咨询：王先生，</w:t>
      </w:r>
      <w:r>
        <w:rPr>
          <w:rFonts w:ascii="宋体" w:hAnsi="宋体" w:cs="宋体" w:hint="eastAsia"/>
          <w:sz w:val="24"/>
          <w:szCs w:val="32"/>
        </w:rPr>
        <w:t>0523-88850110</w:t>
      </w:r>
      <w:r>
        <w:rPr>
          <w:rFonts w:ascii="宋体" w:hAnsi="宋体" w:cs="宋体" w:hint="eastAsia"/>
          <w:sz w:val="24"/>
          <w:szCs w:val="32"/>
        </w:rPr>
        <w:t>，</w:t>
      </w:r>
      <w:r>
        <w:rPr>
          <w:rFonts w:ascii="宋体" w:hAnsi="宋体" w:cs="宋体" w:hint="eastAsia"/>
          <w:sz w:val="24"/>
          <w:szCs w:val="32"/>
        </w:rPr>
        <w:t>15961099371</w:t>
      </w:r>
      <w:r>
        <w:rPr>
          <w:rFonts w:ascii="宋体" w:hAnsi="宋体" w:cs="宋体" w:hint="eastAsia"/>
          <w:sz w:val="24"/>
          <w:szCs w:val="32"/>
        </w:rPr>
        <w:t>。</w:t>
      </w:r>
    </w:p>
    <w:p w:rsidR="00487ABD" w:rsidRDefault="006C10EE">
      <w:pPr>
        <w:pStyle w:val="2"/>
        <w:jc w:val="center"/>
        <w:rPr>
          <w:rFonts w:ascii="宋体" w:eastAsia="宋体" w:hAnsi="宋体"/>
          <w:b w:val="0"/>
          <w:sz w:val="28"/>
          <w:szCs w:val="28"/>
        </w:rPr>
      </w:pPr>
      <w:r>
        <w:rPr>
          <w:rFonts w:ascii="宋体" w:eastAsia="宋体" w:hAnsi="宋体" w:hint="eastAsia"/>
          <w:b w:val="0"/>
          <w:sz w:val="28"/>
          <w:szCs w:val="28"/>
        </w:rPr>
        <w:t>第二章</w:t>
      </w:r>
      <w:r>
        <w:rPr>
          <w:rFonts w:ascii="宋体" w:eastAsia="宋体" w:hAnsi="宋体" w:hint="eastAsia"/>
          <w:b w:val="0"/>
          <w:sz w:val="28"/>
          <w:szCs w:val="28"/>
        </w:rPr>
        <w:t xml:space="preserve">  </w:t>
      </w:r>
      <w:r>
        <w:rPr>
          <w:rFonts w:ascii="宋体" w:eastAsia="宋体" w:hAnsi="宋体" w:hint="eastAsia"/>
          <w:b w:val="0"/>
          <w:sz w:val="28"/>
          <w:szCs w:val="28"/>
        </w:rPr>
        <w:t>投标人须知</w:t>
      </w:r>
    </w:p>
    <w:p w:rsidR="00487ABD" w:rsidRDefault="006C10EE">
      <w:pPr>
        <w:spacing w:line="360" w:lineRule="auto"/>
        <w:ind w:firstLineChars="200" w:firstLine="480"/>
        <w:rPr>
          <w:rFonts w:ascii="宋体" w:hAnsi="宋体" w:cs="宋体"/>
          <w:sz w:val="24"/>
        </w:rPr>
      </w:pPr>
      <w:r>
        <w:rPr>
          <w:rFonts w:ascii="宋体" w:hAnsi="宋体" w:cs="宋体" w:hint="eastAsia"/>
          <w:sz w:val="24"/>
        </w:rPr>
        <w:t>一、本次公开招标采购的设备，投标人必须按招标文件规定的配置要求提供，并满足招标文件中提出的相关性能指标参数。投标人应对所提供的设备性能、质量负责，并提供相应的安装、服务、质保函及技术培训。采购的设备所涉及的产品标准、规范，验收标准等，应符合国家有关条例及标准的规定。</w:t>
      </w:r>
    </w:p>
    <w:p w:rsidR="00487ABD" w:rsidRDefault="006C10EE">
      <w:pPr>
        <w:spacing w:line="360" w:lineRule="auto"/>
        <w:ind w:firstLineChars="200" w:firstLine="480"/>
        <w:rPr>
          <w:rFonts w:ascii="宋体" w:hAnsi="宋体" w:cs="宋体"/>
          <w:sz w:val="24"/>
        </w:rPr>
      </w:pPr>
      <w:r>
        <w:rPr>
          <w:rFonts w:ascii="宋体" w:hAnsi="宋体" w:cs="宋体" w:hint="eastAsia"/>
          <w:sz w:val="24"/>
        </w:rPr>
        <w:t>二、投标人资格要求</w:t>
      </w:r>
    </w:p>
    <w:p w:rsidR="00487ABD" w:rsidRDefault="006C10E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shd w:val="clear" w:color="auto" w:fill="FFFFFF"/>
        </w:rPr>
        <w:t>具有独立承担民事责任的能力</w:t>
      </w:r>
      <w:r>
        <w:rPr>
          <w:rFonts w:ascii="宋体" w:hAnsi="宋体" w:cs="宋体" w:hint="eastAsia"/>
          <w:sz w:val="24"/>
        </w:rPr>
        <w:t>。</w:t>
      </w:r>
    </w:p>
    <w:p w:rsidR="00487ABD" w:rsidRDefault="006C10E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、其他要求：</w:t>
      </w:r>
      <w:r>
        <w:rPr>
          <w:rFonts w:ascii="宋体" w:hAnsi="宋体" w:cs="宋体" w:hint="eastAsia"/>
          <w:sz w:val="24"/>
        </w:rPr>
        <w:t xml:space="preserve"> </w:t>
      </w:r>
    </w:p>
    <w:p w:rsidR="00487ABD" w:rsidRDefault="006C10E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）具备主要经营产品的授权文件；</w:t>
      </w:r>
    </w:p>
    <w:p w:rsidR="00487ABD" w:rsidRDefault="006C10E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）非江苏省内公司须在江苏省有分公司或子公司（提供工商证明材料）。</w:t>
      </w:r>
    </w:p>
    <w:p w:rsidR="00487ABD" w:rsidRDefault="006C10EE">
      <w:pPr>
        <w:spacing w:line="460" w:lineRule="exact"/>
        <w:ind w:firstLine="560"/>
        <w:jc w:val="left"/>
        <w:rPr>
          <w:rFonts w:ascii="仿宋_GB2312" w:eastAsia="仿宋_GB2312"/>
          <w:b/>
          <w:w w:val="90"/>
          <w:sz w:val="30"/>
          <w:szCs w:val="30"/>
        </w:rPr>
      </w:pPr>
      <w:r>
        <w:rPr>
          <w:rFonts w:ascii="宋体" w:hAnsi="宋体" w:cs="宋体" w:hint="eastAsia"/>
          <w:sz w:val="24"/>
        </w:rPr>
        <w:t>三、</w:t>
      </w:r>
      <w:r>
        <w:rPr>
          <w:rFonts w:ascii="宋体" w:hAnsi="宋体" w:cs="宋体" w:hint="eastAsia"/>
          <w:bCs/>
          <w:w w:val="90"/>
          <w:sz w:val="28"/>
          <w:szCs w:val="28"/>
        </w:rPr>
        <w:t>投标保证金</w:t>
      </w:r>
    </w:p>
    <w:p w:rsidR="00487ABD" w:rsidRDefault="006C10EE">
      <w:pPr>
        <w:spacing w:line="460" w:lineRule="exact"/>
        <w:ind w:firstLineChars="200" w:firstLine="480"/>
        <w:jc w:val="left"/>
        <w:rPr>
          <w:rFonts w:ascii="宋体" w:hAnsi="宋体" w:cs="宋体"/>
          <w:sz w:val="24"/>
          <w:szCs w:val="22"/>
        </w:rPr>
      </w:pPr>
      <w:r>
        <w:rPr>
          <w:rFonts w:ascii="宋体" w:hAnsi="宋体" w:cs="宋体" w:hint="eastAsia"/>
          <w:sz w:val="24"/>
          <w:szCs w:val="22"/>
        </w:rPr>
        <w:t>1</w:t>
      </w:r>
      <w:r>
        <w:rPr>
          <w:rFonts w:ascii="宋体" w:hAnsi="宋体" w:cs="宋体" w:hint="eastAsia"/>
          <w:sz w:val="24"/>
          <w:szCs w:val="22"/>
        </w:rPr>
        <w:t>、本次</w:t>
      </w:r>
      <w:r>
        <w:rPr>
          <w:rFonts w:ascii="宋体" w:hAnsi="宋体" w:cs="宋体" w:hint="eastAsia"/>
          <w:bCs/>
          <w:sz w:val="24"/>
        </w:rPr>
        <w:t>电子办公设备</w:t>
      </w:r>
      <w:r>
        <w:rPr>
          <w:rFonts w:ascii="宋体" w:hAnsi="宋体" w:cs="宋体" w:hint="eastAsia"/>
          <w:sz w:val="24"/>
          <w:szCs w:val="22"/>
        </w:rPr>
        <w:t>投标保证金额为</w:t>
      </w:r>
      <w:r>
        <w:rPr>
          <w:rFonts w:ascii="宋体" w:hAnsi="宋体" w:cs="宋体" w:hint="eastAsia"/>
          <w:sz w:val="24"/>
          <w:szCs w:val="22"/>
        </w:rPr>
        <w:t xml:space="preserve">  </w:t>
      </w:r>
      <w:r>
        <w:rPr>
          <w:rFonts w:ascii="宋体" w:hAnsi="宋体" w:cs="宋体" w:hint="eastAsia"/>
          <w:b/>
          <w:sz w:val="24"/>
          <w:szCs w:val="22"/>
        </w:rPr>
        <w:t>壹万元</w:t>
      </w:r>
      <w:r>
        <w:rPr>
          <w:rFonts w:ascii="宋体" w:hAnsi="宋体" w:cs="宋体" w:hint="eastAsia"/>
          <w:b/>
          <w:sz w:val="24"/>
          <w:szCs w:val="22"/>
        </w:rPr>
        <w:t xml:space="preserve"> </w:t>
      </w:r>
      <w:r>
        <w:rPr>
          <w:rFonts w:ascii="宋体" w:hAnsi="宋体" w:cs="宋体" w:hint="eastAsia"/>
          <w:sz w:val="24"/>
          <w:szCs w:val="22"/>
        </w:rPr>
        <w:t>人民币（采用电汇方式）。</w:t>
      </w:r>
    </w:p>
    <w:p w:rsidR="00487ABD" w:rsidRDefault="006C10EE">
      <w:pPr>
        <w:spacing w:line="460" w:lineRule="exact"/>
        <w:ind w:firstLine="560"/>
        <w:jc w:val="left"/>
        <w:rPr>
          <w:rFonts w:ascii="宋体" w:hAnsi="宋体" w:cs="宋体"/>
          <w:sz w:val="24"/>
          <w:szCs w:val="22"/>
        </w:rPr>
      </w:pPr>
      <w:r>
        <w:rPr>
          <w:rFonts w:ascii="宋体" w:hAnsi="宋体" w:cs="宋体" w:hint="eastAsia"/>
          <w:sz w:val="24"/>
          <w:szCs w:val="22"/>
        </w:rPr>
        <w:t>投标保证金汇入行：江苏长江商业银行姜堰支行</w:t>
      </w:r>
    </w:p>
    <w:p w:rsidR="00487ABD" w:rsidRDefault="006C10EE">
      <w:pPr>
        <w:spacing w:line="460" w:lineRule="exact"/>
        <w:ind w:firstLine="560"/>
        <w:jc w:val="left"/>
        <w:rPr>
          <w:rFonts w:ascii="宋体" w:hAnsi="宋体" w:cs="宋体"/>
          <w:sz w:val="24"/>
          <w:szCs w:val="22"/>
        </w:rPr>
      </w:pPr>
      <w:r>
        <w:rPr>
          <w:rFonts w:ascii="宋体" w:hAnsi="宋体" w:cs="宋体" w:hint="eastAsia"/>
          <w:sz w:val="24"/>
          <w:szCs w:val="22"/>
        </w:rPr>
        <w:t>投标保证金汇款账号：</w:t>
      </w:r>
      <w:r>
        <w:rPr>
          <w:rFonts w:ascii="宋体" w:hAnsi="宋体" w:cs="宋体" w:hint="eastAsia"/>
          <w:sz w:val="24"/>
          <w:szCs w:val="22"/>
        </w:rPr>
        <w:t>8030  0240  0001  0004  4079</w:t>
      </w:r>
    </w:p>
    <w:p w:rsidR="00487ABD" w:rsidRDefault="006C10EE">
      <w:pPr>
        <w:spacing w:line="460" w:lineRule="exact"/>
        <w:ind w:firstLine="560"/>
        <w:jc w:val="left"/>
        <w:rPr>
          <w:rFonts w:ascii="宋体" w:hAnsi="宋体" w:cs="宋体"/>
          <w:sz w:val="24"/>
          <w:szCs w:val="22"/>
        </w:rPr>
      </w:pPr>
      <w:r>
        <w:rPr>
          <w:rFonts w:ascii="宋体" w:hAnsi="宋体" w:cs="宋体" w:hint="eastAsia"/>
          <w:sz w:val="24"/>
          <w:szCs w:val="22"/>
        </w:rPr>
        <w:t>户名：江苏苏中药业集团股份有限公司。</w:t>
      </w:r>
    </w:p>
    <w:p w:rsidR="00487ABD" w:rsidRDefault="006C10EE">
      <w:pPr>
        <w:spacing w:line="460" w:lineRule="exact"/>
        <w:ind w:firstLine="560"/>
        <w:jc w:val="left"/>
        <w:rPr>
          <w:rFonts w:ascii="宋体" w:hAnsi="宋体" w:cs="宋体"/>
          <w:sz w:val="24"/>
          <w:szCs w:val="22"/>
        </w:rPr>
      </w:pPr>
      <w:r>
        <w:rPr>
          <w:rFonts w:ascii="宋体" w:hAnsi="宋体" w:cs="宋体" w:hint="eastAsia"/>
          <w:sz w:val="24"/>
          <w:szCs w:val="22"/>
        </w:rPr>
        <w:t>在附言中标注“</w:t>
      </w:r>
      <w:r>
        <w:rPr>
          <w:rFonts w:ascii="宋体" w:hAnsi="宋体" w:cs="宋体" w:hint="eastAsia"/>
          <w:sz w:val="24"/>
          <w:szCs w:val="32"/>
        </w:rPr>
        <w:t>电子类办公设备</w:t>
      </w:r>
      <w:r>
        <w:rPr>
          <w:rFonts w:ascii="宋体" w:hAnsi="宋体" w:cs="宋体" w:hint="eastAsia"/>
          <w:sz w:val="24"/>
          <w:szCs w:val="22"/>
        </w:rPr>
        <w:t>投标保证金”。严禁个人现金缴纳投标保证</w:t>
      </w:r>
      <w:r>
        <w:rPr>
          <w:rFonts w:ascii="宋体" w:hAnsi="宋体" w:cs="宋体" w:hint="eastAsia"/>
          <w:sz w:val="24"/>
          <w:szCs w:val="22"/>
        </w:rPr>
        <w:lastRenderedPageBreak/>
        <w:t>金，现金交款均作废标处理，投标人需在开标时将汇款凭证带至现场，未能出示凭证视为自动放弃。</w:t>
      </w:r>
    </w:p>
    <w:p w:rsidR="00487ABD" w:rsidRDefault="006C10EE">
      <w:pPr>
        <w:spacing w:line="460" w:lineRule="exact"/>
        <w:ind w:firstLineChars="200" w:firstLine="480"/>
        <w:jc w:val="left"/>
        <w:rPr>
          <w:rFonts w:ascii="宋体" w:hAnsi="宋体" w:cs="宋体"/>
          <w:sz w:val="24"/>
        </w:rPr>
      </w:pPr>
      <w:r>
        <w:rPr>
          <w:rFonts w:ascii="宋体" w:hAnsi="宋体" w:cs="宋体" w:hint="eastAsia"/>
          <w:sz w:val="24"/>
        </w:rPr>
        <w:t>2、投标保证金在签订</w:t>
      </w:r>
      <w:r>
        <w:rPr>
          <w:rFonts w:ascii="宋体" w:hAnsi="宋体" w:cs="宋体" w:hint="eastAsia"/>
          <w:sz w:val="24"/>
        </w:rPr>
        <w:t>合同后，招标人通知未中标人同时在</w:t>
      </w:r>
      <w:r>
        <w:rPr>
          <w:rFonts w:ascii="宋体" w:hAnsi="宋体" w:cs="宋体" w:hint="eastAsia"/>
          <w:sz w:val="24"/>
        </w:rPr>
        <w:t>5</w:t>
      </w:r>
      <w:r>
        <w:rPr>
          <w:rFonts w:ascii="宋体" w:hAnsi="宋体" w:cs="宋体" w:hint="eastAsia"/>
          <w:sz w:val="24"/>
        </w:rPr>
        <w:t>个工作日内退还投标保证金（无息），中标方自动转为履约保证金，待本次招标周期结束后退还。</w:t>
      </w:r>
    </w:p>
    <w:p w:rsidR="00487ABD" w:rsidRDefault="006C10E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、投标人应承担其参加投标的一切费用，无论投标结果如何，招标人对投标人所花费费用均不负责。</w:t>
      </w:r>
    </w:p>
    <w:p w:rsidR="00487ABD" w:rsidRDefault="006C10EE">
      <w:pPr>
        <w:spacing w:line="360" w:lineRule="auto"/>
        <w:ind w:firstLineChars="200" w:firstLine="480"/>
        <w:rPr>
          <w:rFonts w:ascii="宋体" w:hAnsi="宋体" w:cs="宋体"/>
          <w:sz w:val="24"/>
        </w:rPr>
      </w:pPr>
      <w:r>
        <w:rPr>
          <w:rFonts w:ascii="宋体" w:hAnsi="宋体" w:cs="宋体" w:hint="eastAsia"/>
          <w:sz w:val="24"/>
        </w:rPr>
        <w:t>四、招标文件说明</w:t>
      </w:r>
    </w:p>
    <w:p w:rsidR="00487ABD" w:rsidRDefault="006C10E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、招标文件以招标人发出的</w:t>
      </w:r>
      <w:r>
        <w:rPr>
          <w:rFonts w:ascii="宋体" w:hAnsi="宋体" w:cs="宋体" w:hint="eastAsia"/>
          <w:sz w:val="24"/>
        </w:rPr>
        <w:t>书面材料为准，任何口头答复一律无效。</w:t>
      </w:r>
    </w:p>
    <w:p w:rsidR="00487ABD" w:rsidRDefault="006C10E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、投标人在领取招标文件后如有疑问，应在一天内向招标人提出。</w:t>
      </w:r>
    </w:p>
    <w:p w:rsidR="00487ABD" w:rsidRDefault="006C10EE">
      <w:pPr>
        <w:spacing w:line="360" w:lineRule="auto"/>
        <w:ind w:firstLineChars="200" w:firstLine="480"/>
        <w:rPr>
          <w:rFonts w:ascii="宋体" w:hAnsi="宋体" w:cs="宋体"/>
          <w:sz w:val="24"/>
        </w:rPr>
      </w:pPr>
      <w:r>
        <w:rPr>
          <w:rFonts w:ascii="宋体" w:hAnsi="宋体" w:cs="宋体" w:hint="eastAsia"/>
          <w:sz w:val="24"/>
        </w:rPr>
        <w:t>五、投标文件组成</w:t>
      </w:r>
    </w:p>
    <w:p w:rsidR="00487ABD" w:rsidRDefault="006C10E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、投标人营业执照、税务登记证等相关资质证明材料原件，或加盖单位公章的复印件。</w:t>
      </w:r>
    </w:p>
    <w:p w:rsidR="00487ABD" w:rsidRDefault="006C10E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、投标书须密封，并在封口加盖单位红章（或合同专用章），否则不予接受。</w:t>
      </w:r>
    </w:p>
    <w:p w:rsidR="00487ABD" w:rsidRDefault="006C10E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、投标报价表所有报价均为人民币含税价格（中标单位应提供税率</w:t>
      </w:r>
      <w:r>
        <w:rPr>
          <w:rFonts w:ascii="宋体" w:hAnsi="宋体" w:cs="宋体" w:hint="eastAsia"/>
          <w:sz w:val="24"/>
        </w:rPr>
        <w:t>13%</w:t>
      </w:r>
      <w:r>
        <w:rPr>
          <w:rFonts w:ascii="宋体" w:hAnsi="宋体" w:cs="宋体" w:hint="eastAsia"/>
          <w:sz w:val="24"/>
        </w:rPr>
        <w:t>的增值税专用发票）须用不褪色的墨水书写或打印，书写应清楚工整，凡修改处应由投标单位盖章。字迹潦草、表达不清、未按要求填写或可能导致非唯一理解的投标报价表可能被定为废标。</w:t>
      </w:r>
    </w:p>
    <w:p w:rsidR="00487ABD" w:rsidRDefault="006C10E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、投标报价表应有投标人在规定签字处签字及签署时间，同时加盖投标人公章。</w:t>
      </w:r>
    </w:p>
    <w:p w:rsidR="00487ABD" w:rsidRDefault="006C10EE">
      <w:pPr>
        <w:spacing w:line="360" w:lineRule="auto"/>
        <w:ind w:firstLineChars="200" w:firstLine="480"/>
        <w:rPr>
          <w:rFonts w:ascii="宋体" w:hAnsi="宋体" w:cs="宋体"/>
          <w:sz w:val="24"/>
        </w:rPr>
      </w:pPr>
      <w:r>
        <w:rPr>
          <w:rFonts w:ascii="宋体" w:hAnsi="宋体" w:cs="宋体" w:hint="eastAsia"/>
          <w:sz w:val="24"/>
        </w:rPr>
        <w:t>六、开标及评标</w:t>
      </w:r>
    </w:p>
    <w:p w:rsidR="00487ABD" w:rsidRDefault="006C10E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、本次招标方式为公开招标、当场揭标。评标、定标将</w:t>
      </w:r>
      <w:r>
        <w:rPr>
          <w:rFonts w:ascii="宋体" w:hAnsi="宋体" w:cs="宋体" w:hint="eastAsia"/>
          <w:sz w:val="24"/>
        </w:rPr>
        <w:t>遵循公平、公正、公开、科学、择优的原则。</w:t>
      </w:r>
    </w:p>
    <w:p w:rsidR="00487ABD" w:rsidRDefault="006C10E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、本次招标</w:t>
      </w:r>
      <w:r>
        <w:rPr>
          <w:rFonts w:ascii="宋体" w:hAnsi="宋体" w:cs="宋体" w:hint="eastAsia"/>
          <w:sz w:val="24"/>
        </w:rPr>
        <w:t>共有9</w:t>
      </w:r>
      <w:r>
        <w:rPr>
          <w:rFonts w:ascii="宋体" w:hAnsi="宋体" w:cs="宋体" w:hint="eastAsia"/>
          <w:sz w:val="24"/>
        </w:rPr>
        <w:t>个</w:t>
      </w:r>
      <w:r>
        <w:rPr>
          <w:rFonts w:ascii="宋体" w:hAnsi="宋体" w:cs="宋体" w:hint="eastAsia"/>
          <w:sz w:val="24"/>
        </w:rPr>
        <w:t>品种，投标方根据招标方所需品种进行合理报价。招标方根据投标方所投各品种单价乘以其</w:t>
      </w:r>
      <w:r>
        <w:rPr>
          <w:rFonts w:ascii="宋体" w:hAnsi="宋体" w:cs="宋体" w:hint="eastAsia"/>
          <w:sz w:val="24"/>
        </w:rPr>
        <w:t>实际报价进行累加，视总价最低者为中标单位。</w:t>
      </w:r>
    </w:p>
    <w:p w:rsidR="00487ABD" w:rsidRDefault="006C10EE">
      <w:pPr>
        <w:spacing w:line="360" w:lineRule="auto"/>
        <w:ind w:firstLineChars="200" w:firstLine="480"/>
        <w:rPr>
          <w:rFonts w:ascii="宋体" w:hAnsi="宋体" w:cs="宋体"/>
          <w:sz w:val="24"/>
        </w:rPr>
      </w:pPr>
      <w:r>
        <w:rPr>
          <w:rFonts w:ascii="宋体" w:hAnsi="宋体" w:cs="宋体" w:hint="eastAsia"/>
          <w:sz w:val="24"/>
        </w:rPr>
        <w:t>七、付款方式</w:t>
      </w:r>
    </w:p>
    <w:p w:rsidR="00487ABD" w:rsidRDefault="006C10EE">
      <w:pPr>
        <w:spacing w:line="360" w:lineRule="auto"/>
        <w:ind w:firstLineChars="200" w:firstLine="480"/>
        <w:rPr>
          <w:rFonts w:ascii="宋体" w:hAnsi="宋体" w:cs="宋体"/>
          <w:sz w:val="24"/>
        </w:rPr>
      </w:pPr>
      <w:r>
        <w:rPr>
          <w:rFonts w:ascii="宋体" w:hAnsi="宋体" w:cs="宋体" w:hint="eastAsia"/>
          <w:sz w:val="24"/>
          <w:szCs w:val="32"/>
        </w:rPr>
        <w:t>电子类办公设备</w:t>
      </w:r>
      <w:r>
        <w:rPr>
          <w:rFonts w:ascii="宋体" w:hAnsi="宋体" w:cs="宋体" w:hint="eastAsia"/>
          <w:sz w:val="24"/>
        </w:rPr>
        <w:t>货到验收合格后支付全款的</w:t>
      </w:r>
      <w:r>
        <w:rPr>
          <w:rFonts w:ascii="宋体" w:hAnsi="宋体" w:cs="宋体" w:hint="eastAsia"/>
          <w:sz w:val="24"/>
          <w:u w:val="single"/>
        </w:rPr>
        <w:t xml:space="preserve">  80 %</w:t>
      </w:r>
      <w:r>
        <w:rPr>
          <w:rFonts w:ascii="宋体" w:hAnsi="宋体" w:cs="宋体" w:hint="eastAsia"/>
          <w:sz w:val="24"/>
        </w:rPr>
        <w:t>，货到发票到后一个月内付清余款。</w:t>
      </w:r>
    </w:p>
    <w:p w:rsidR="00487ABD" w:rsidRDefault="006C10EE">
      <w:pPr>
        <w:spacing w:line="360" w:lineRule="auto"/>
        <w:ind w:firstLineChars="200" w:firstLine="480"/>
        <w:rPr>
          <w:rFonts w:ascii="宋体" w:hAnsi="宋体" w:cs="宋体"/>
          <w:sz w:val="24"/>
        </w:rPr>
      </w:pPr>
      <w:r>
        <w:rPr>
          <w:rFonts w:ascii="宋体" w:hAnsi="宋体" w:cs="宋体" w:hint="eastAsia"/>
          <w:sz w:val="24"/>
        </w:rPr>
        <w:t>八、交货要求</w:t>
      </w:r>
    </w:p>
    <w:p w:rsidR="00487ABD" w:rsidRDefault="006C10EE">
      <w:pPr>
        <w:spacing w:line="360" w:lineRule="auto"/>
        <w:ind w:firstLineChars="200" w:firstLine="480"/>
        <w:rPr>
          <w:rFonts w:ascii="宋体" w:hAnsi="宋体" w:cs="宋体"/>
          <w:sz w:val="24"/>
        </w:rPr>
      </w:pPr>
      <w:r>
        <w:rPr>
          <w:rFonts w:ascii="宋体" w:hAnsi="宋体" w:cs="宋体" w:hint="eastAsia"/>
          <w:sz w:val="24"/>
        </w:rPr>
        <w:lastRenderedPageBreak/>
        <w:t>（</w:t>
      </w:r>
      <w:r>
        <w:rPr>
          <w:rFonts w:ascii="宋体" w:hAnsi="宋体" w:cs="宋体" w:hint="eastAsia"/>
          <w:sz w:val="24"/>
        </w:rPr>
        <w:t>1</w:t>
      </w:r>
      <w:r>
        <w:rPr>
          <w:rFonts w:ascii="宋体" w:hAnsi="宋体" w:cs="宋体" w:hint="eastAsia"/>
          <w:sz w:val="24"/>
        </w:rPr>
        <w:t>）中标人在合同规定的时间负责将货物运抵苏中药业的工作现场。货物的运输和保险及中国政府根据现行税法向中标人征收的与履行本合同有关的一切税费均由中标人承担。</w:t>
      </w:r>
    </w:p>
    <w:p w:rsidR="00487ABD" w:rsidRDefault="006C10E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）中标人交付的货物必须是全新的无缺馅的，货物随箱应附有下列资料：</w:t>
      </w:r>
    </w:p>
    <w:p w:rsidR="00487ABD" w:rsidRDefault="006C10EE">
      <w:pPr>
        <w:spacing w:line="360" w:lineRule="auto"/>
        <w:ind w:firstLineChars="200" w:firstLine="480"/>
        <w:rPr>
          <w:rFonts w:ascii="宋体" w:hAnsi="宋体" w:cs="宋体"/>
          <w:sz w:val="24"/>
        </w:rPr>
      </w:pPr>
      <w:r>
        <w:rPr>
          <w:rFonts w:ascii="宋体" w:hAnsi="宋体" w:cs="宋体" w:hint="eastAsia"/>
          <w:sz w:val="24"/>
        </w:rPr>
        <w:t>装</w:t>
      </w:r>
      <w:r>
        <w:rPr>
          <w:rFonts w:ascii="宋体" w:hAnsi="宋体" w:cs="宋体" w:hint="eastAsia"/>
          <w:sz w:val="24"/>
        </w:rPr>
        <w:t>箱单、产品合格证、检验记录、原厂质保资料、安装操作与维修说明书及其他技术文档。</w:t>
      </w:r>
    </w:p>
    <w:p w:rsidR="00487ABD" w:rsidRDefault="006C10E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）中标人提交的产品应包括原厂商提供的免费上门保修服务的证明，免费是指免材料费、人工费等与上门保修服务有关的一切费用。</w:t>
      </w:r>
    </w:p>
    <w:p w:rsidR="00487ABD" w:rsidRDefault="006C10EE">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）中标人提供的货物运抵现场后，由中标人及苏中药业有关人员同时在场进行现场检验，检验无误后，货物移交给苏中药业。</w:t>
      </w:r>
    </w:p>
    <w:p w:rsidR="00487ABD" w:rsidRDefault="006C10EE">
      <w:pPr>
        <w:tabs>
          <w:tab w:val="left" w:pos="1440"/>
        </w:tabs>
        <w:spacing w:before="50" w:line="360" w:lineRule="auto"/>
        <w:ind w:left="720" w:hanging="720"/>
        <w:rPr>
          <w:rFonts w:ascii="宋体" w:hAnsi="宋体" w:cs="宋体"/>
          <w:sz w:val="24"/>
        </w:rPr>
      </w:pPr>
      <w:r>
        <w:rPr>
          <w:rFonts w:ascii="宋体" w:hAnsi="宋体" w:cs="宋体" w:hint="eastAsia"/>
          <w:sz w:val="24"/>
        </w:rPr>
        <w:t>九、质保期和售后服务要求</w:t>
      </w:r>
    </w:p>
    <w:p w:rsidR="00487ABD" w:rsidRDefault="006C10EE" w:rsidP="006C10EE">
      <w:pPr>
        <w:tabs>
          <w:tab w:val="left" w:pos="1440"/>
        </w:tabs>
        <w:spacing w:before="50" w:line="360" w:lineRule="auto"/>
        <w:ind w:leftChars="50" w:left="105" w:firstLineChars="200" w:firstLine="480"/>
        <w:rPr>
          <w:rFonts w:ascii="宋体" w:hAnsi="宋体" w:cs="宋体"/>
          <w:sz w:val="24"/>
        </w:rPr>
      </w:pPr>
      <w:r>
        <w:rPr>
          <w:rFonts w:hint="eastAsia"/>
          <w:sz w:val="24"/>
        </w:rPr>
        <w:t>在质保期内，中标人应负责对其提供的设备进行维修、损坏件更换，不收取额外费用。</w:t>
      </w:r>
    </w:p>
    <w:p w:rsidR="00487ABD" w:rsidRDefault="00487ABD">
      <w:bookmarkStart w:id="0" w:name="_GoBack"/>
      <w:bookmarkEnd w:id="0"/>
    </w:p>
    <w:sectPr w:rsidR="00487ABD" w:rsidSect="00487A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ED1128"/>
    <w:multiLevelType w:val="singleLevel"/>
    <w:tmpl w:val="97ED1128"/>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235D657F"/>
    <w:rsid w:val="00487ABD"/>
    <w:rsid w:val="006C10EE"/>
    <w:rsid w:val="235D6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ABD"/>
    <w:pPr>
      <w:widowControl w:val="0"/>
      <w:jc w:val="both"/>
    </w:pPr>
    <w:rPr>
      <w:kern w:val="2"/>
      <w:sz w:val="21"/>
      <w:szCs w:val="24"/>
    </w:rPr>
  </w:style>
  <w:style w:type="paragraph" w:styleId="1">
    <w:name w:val="heading 1"/>
    <w:next w:val="a"/>
    <w:qFormat/>
    <w:rsid w:val="00487ABD"/>
    <w:pPr>
      <w:keepNext/>
      <w:keepLines/>
      <w:widowControl w:val="0"/>
      <w:spacing w:before="340" w:after="330" w:line="480" w:lineRule="auto"/>
      <w:jc w:val="both"/>
      <w:outlineLvl w:val="0"/>
    </w:pPr>
    <w:rPr>
      <w:b/>
      <w:bCs/>
      <w:kern w:val="2"/>
      <w:sz w:val="44"/>
      <w:szCs w:val="44"/>
    </w:rPr>
  </w:style>
  <w:style w:type="paragraph" w:styleId="2">
    <w:name w:val="heading 2"/>
    <w:next w:val="a"/>
    <w:qFormat/>
    <w:rsid w:val="00487ABD"/>
    <w:pPr>
      <w:keepNext/>
      <w:keepLines/>
      <w:widowControl w:val="0"/>
      <w:spacing w:line="413" w:lineRule="auto"/>
      <w:jc w:val="both"/>
      <w:outlineLvl w:val="1"/>
    </w:pPr>
    <w:rPr>
      <w:rFonts w:ascii="Arial" w:eastAsia="黑体" w:hAnsi="Arial"/>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2020-08-21T03:08:00Z</dcterms:created>
  <dcterms:modified xsi:type="dcterms:W3CDTF">2020-08-21T07:16:00Z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